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39" w:rsidRDefault="00A31539" w:rsidP="00A31539">
      <w:pPr>
        <w:pStyle w:val="a3"/>
        <w:widowControl w:val="0"/>
        <w:autoSpaceDE w:val="0"/>
        <w:autoSpaceDN w:val="0"/>
        <w:adjustRightInd w:val="0"/>
        <w:jc w:val="center"/>
        <w:rPr>
          <w:b/>
          <w:sz w:val="28"/>
          <w:szCs w:val="28"/>
        </w:rPr>
      </w:pPr>
      <w:bookmarkStart w:id="0" w:name="_GoBack"/>
      <w:bookmarkEnd w:id="0"/>
      <w:r w:rsidRPr="002E5061">
        <w:rPr>
          <w:b/>
          <w:sz w:val="28"/>
          <w:szCs w:val="28"/>
        </w:rPr>
        <w:t>ПРАВИТЕЛЬСТВО РОССИЙСКОЙ ФЕДЕРАЦИИ</w:t>
      </w:r>
    </w:p>
    <w:p w:rsidR="00A31539" w:rsidRDefault="00A31539" w:rsidP="00A31539">
      <w:pPr>
        <w:pStyle w:val="a3"/>
        <w:widowControl w:val="0"/>
        <w:autoSpaceDE w:val="0"/>
        <w:autoSpaceDN w:val="0"/>
        <w:adjustRightInd w:val="0"/>
        <w:jc w:val="center"/>
        <w:rPr>
          <w:b/>
          <w:sz w:val="28"/>
          <w:szCs w:val="28"/>
        </w:rPr>
      </w:pPr>
      <w:r>
        <w:rPr>
          <w:b/>
          <w:sz w:val="28"/>
          <w:szCs w:val="28"/>
        </w:rPr>
        <w:t>ПОСТАНОВЛЕНИЕ</w:t>
      </w:r>
    </w:p>
    <w:p w:rsidR="00A31539" w:rsidRDefault="00A31539" w:rsidP="00A31539">
      <w:pPr>
        <w:pStyle w:val="a3"/>
        <w:widowControl w:val="0"/>
        <w:autoSpaceDE w:val="0"/>
        <w:autoSpaceDN w:val="0"/>
        <w:adjustRightInd w:val="0"/>
        <w:jc w:val="center"/>
        <w:rPr>
          <w:b/>
          <w:i/>
          <w:sz w:val="28"/>
          <w:szCs w:val="28"/>
        </w:rPr>
      </w:pPr>
      <w:r w:rsidRPr="002E5061">
        <w:rPr>
          <w:b/>
          <w:i/>
          <w:sz w:val="28"/>
          <w:szCs w:val="28"/>
        </w:rPr>
        <w:t>от 15  августа 2013г  № 706</w:t>
      </w: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Default="00A31539" w:rsidP="00A31539">
      <w:pPr>
        <w:pStyle w:val="a3"/>
        <w:widowControl w:val="0"/>
        <w:autoSpaceDE w:val="0"/>
        <w:autoSpaceDN w:val="0"/>
        <w:adjustRightInd w:val="0"/>
        <w:jc w:val="center"/>
        <w:rPr>
          <w:b/>
          <w:i/>
          <w:sz w:val="28"/>
          <w:szCs w:val="28"/>
        </w:rPr>
      </w:pPr>
    </w:p>
    <w:p w:rsidR="00A31539" w:rsidRPr="002E5061" w:rsidRDefault="00A31539" w:rsidP="00A31539">
      <w:pPr>
        <w:pStyle w:val="a3"/>
        <w:widowControl w:val="0"/>
        <w:autoSpaceDE w:val="0"/>
        <w:autoSpaceDN w:val="0"/>
        <w:adjustRightInd w:val="0"/>
        <w:jc w:val="center"/>
        <w:rPr>
          <w:b/>
          <w:i/>
          <w:sz w:val="52"/>
          <w:szCs w:val="52"/>
        </w:rPr>
      </w:pPr>
    </w:p>
    <w:p w:rsidR="00A31539" w:rsidRPr="002E5061" w:rsidRDefault="00A31539" w:rsidP="00A31539">
      <w:pPr>
        <w:pStyle w:val="a3"/>
        <w:widowControl w:val="0"/>
        <w:autoSpaceDE w:val="0"/>
        <w:autoSpaceDN w:val="0"/>
        <w:adjustRightInd w:val="0"/>
        <w:jc w:val="center"/>
        <w:rPr>
          <w:b/>
          <w:sz w:val="52"/>
          <w:szCs w:val="52"/>
        </w:rPr>
      </w:pPr>
      <w:r w:rsidRPr="002E5061">
        <w:rPr>
          <w:b/>
          <w:sz w:val="52"/>
          <w:szCs w:val="52"/>
        </w:rPr>
        <w:t>ПРАВИЛА</w:t>
      </w:r>
    </w:p>
    <w:p w:rsidR="00A31539" w:rsidRPr="002E5061" w:rsidRDefault="00A31539" w:rsidP="00A31539">
      <w:pPr>
        <w:pStyle w:val="a3"/>
        <w:widowControl w:val="0"/>
        <w:autoSpaceDE w:val="0"/>
        <w:autoSpaceDN w:val="0"/>
        <w:adjustRightInd w:val="0"/>
        <w:jc w:val="center"/>
        <w:rPr>
          <w:b/>
          <w:sz w:val="52"/>
          <w:szCs w:val="52"/>
        </w:rPr>
      </w:pPr>
      <w:r w:rsidRPr="002E5061">
        <w:rPr>
          <w:b/>
          <w:sz w:val="52"/>
          <w:szCs w:val="52"/>
        </w:rPr>
        <w:t>оказания платных образовательных услуг</w:t>
      </w: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31539" w:rsidRDefault="00A31539" w:rsidP="00AC0312">
      <w:pPr>
        <w:widowControl w:val="0"/>
        <w:autoSpaceDE w:val="0"/>
        <w:autoSpaceDN w:val="0"/>
        <w:adjustRightInd w:val="0"/>
        <w:jc w:val="both"/>
        <w:rPr>
          <w:b/>
        </w:rPr>
      </w:pPr>
    </w:p>
    <w:p w:rsidR="00AC0312" w:rsidRDefault="00AC0312" w:rsidP="00AC0312">
      <w:pPr>
        <w:widowControl w:val="0"/>
        <w:numPr>
          <w:ilvl w:val="0"/>
          <w:numId w:val="1"/>
        </w:numPr>
        <w:tabs>
          <w:tab w:val="num" w:pos="1068"/>
        </w:tabs>
        <w:autoSpaceDE w:val="0"/>
        <w:autoSpaceDN w:val="0"/>
        <w:adjustRightInd w:val="0"/>
        <w:jc w:val="both"/>
        <w:rPr>
          <w:b/>
        </w:rPr>
      </w:pPr>
      <w:r>
        <w:rPr>
          <w:b/>
        </w:rPr>
        <w:lastRenderedPageBreak/>
        <w:t>Общие положения</w:t>
      </w:r>
    </w:p>
    <w:p w:rsidR="00AC0312" w:rsidRPr="00ED1AEA" w:rsidRDefault="00AC0312" w:rsidP="00ED1AEA">
      <w:pPr>
        <w:pStyle w:val="a3"/>
        <w:widowControl w:val="0"/>
        <w:numPr>
          <w:ilvl w:val="1"/>
          <w:numId w:val="1"/>
        </w:numPr>
        <w:autoSpaceDE w:val="0"/>
        <w:autoSpaceDN w:val="0"/>
        <w:adjustRightInd w:val="0"/>
        <w:jc w:val="both"/>
        <w:rPr>
          <w:b/>
        </w:rPr>
      </w:pPr>
      <w:r>
        <w:t>Настоящие Правила определяют порядок оказания платных образовательных услуг.</w:t>
      </w:r>
    </w:p>
    <w:p w:rsidR="00AC0312" w:rsidRPr="00ED1AEA" w:rsidRDefault="00AC0312" w:rsidP="00ED1AEA">
      <w:pPr>
        <w:pStyle w:val="a3"/>
        <w:widowControl w:val="0"/>
        <w:numPr>
          <w:ilvl w:val="1"/>
          <w:numId w:val="1"/>
        </w:numPr>
        <w:autoSpaceDE w:val="0"/>
        <w:autoSpaceDN w:val="0"/>
        <w:adjustRightInd w:val="0"/>
        <w:jc w:val="both"/>
        <w:rPr>
          <w:b/>
        </w:rPr>
      </w:pPr>
      <w:r>
        <w:t>Понятия, используемые в настоящих Правилах:</w:t>
      </w:r>
    </w:p>
    <w:p w:rsidR="00AC0312" w:rsidRDefault="00AC0312" w:rsidP="00AC0312">
      <w:pPr>
        <w:pStyle w:val="a3"/>
        <w:widowControl w:val="0"/>
        <w:autoSpaceDE w:val="0"/>
        <w:autoSpaceDN w:val="0"/>
        <w:adjustRightInd w:val="0"/>
        <w:ind w:left="792"/>
        <w:jc w:val="both"/>
      </w:pPr>
      <w:r>
        <w:t>«заказчик»- физическое или юридическое лицо, имеющее намерение заказать или заказывающее платные образовательные услуги для себя или иных лиц на основании договора;</w:t>
      </w:r>
    </w:p>
    <w:p w:rsidR="00AC0312" w:rsidRDefault="00AC0312" w:rsidP="00AC0312">
      <w:pPr>
        <w:pStyle w:val="a3"/>
        <w:widowControl w:val="0"/>
        <w:autoSpaceDE w:val="0"/>
        <w:autoSpaceDN w:val="0"/>
        <w:adjustRightInd w:val="0"/>
        <w:ind w:left="792"/>
        <w:jc w:val="both"/>
      </w:pPr>
      <w:r>
        <w:t>«исполнитель»-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12E12" w:rsidRDefault="00AC0312" w:rsidP="00AC0312">
      <w:pPr>
        <w:pStyle w:val="a3"/>
        <w:widowControl w:val="0"/>
        <w:autoSpaceDE w:val="0"/>
        <w:autoSpaceDN w:val="0"/>
        <w:adjustRightInd w:val="0"/>
        <w:ind w:left="792"/>
        <w:jc w:val="both"/>
      </w:pPr>
      <w:r>
        <w:t>«недостаток платных образовательных услуг</w:t>
      </w:r>
      <w:proofErr w:type="gramStart"/>
      <w:r>
        <w:t>»-</w:t>
      </w:r>
      <w:proofErr w:type="gramEnd"/>
      <w:r>
        <w:t xml:space="preserve">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w:t>
      </w:r>
    </w:p>
    <w:p w:rsidR="00AC0312" w:rsidRDefault="00AC0312" w:rsidP="00AC0312">
      <w:pPr>
        <w:pStyle w:val="a3"/>
        <w:widowControl w:val="0"/>
        <w:autoSpaceDE w:val="0"/>
        <w:autoSpaceDN w:val="0"/>
        <w:adjustRightInd w:val="0"/>
        <w:ind w:left="792"/>
        <w:jc w:val="both"/>
      </w:pPr>
      <w:proofErr w:type="gramStart"/>
      <w:r>
        <w:t>отс</w:t>
      </w:r>
      <w:r w:rsidR="00512E12">
        <w:t>ут</w:t>
      </w:r>
      <w:r>
        <w:t>ствии или неполноте условий обычно предъявляемым требованиям), или целям, для которых</w:t>
      </w:r>
      <w:r w:rsidR="00512E12">
        <w:t xml:space="preserve"> платные образовательные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предусмотренным образовательными программами (частью образовательной программы);</w:t>
      </w:r>
      <w:proofErr w:type="gramEnd"/>
    </w:p>
    <w:p w:rsidR="00512E12" w:rsidRDefault="00512E12" w:rsidP="00AC0312">
      <w:pPr>
        <w:pStyle w:val="a3"/>
        <w:widowControl w:val="0"/>
        <w:autoSpaceDE w:val="0"/>
        <w:autoSpaceDN w:val="0"/>
        <w:adjustRightInd w:val="0"/>
        <w:ind w:left="792"/>
        <w:jc w:val="both"/>
      </w:pPr>
      <w:r>
        <w:t>«обучающийся» - физическое лицо, осваивающее образовательную программу;</w:t>
      </w:r>
    </w:p>
    <w:p w:rsidR="00512E12" w:rsidRDefault="00512E12" w:rsidP="00AC0312">
      <w:pPr>
        <w:pStyle w:val="a3"/>
        <w:widowControl w:val="0"/>
        <w:autoSpaceDE w:val="0"/>
        <w:autoSpaceDN w:val="0"/>
        <w:adjustRightInd w:val="0"/>
        <w:ind w:left="792"/>
        <w:jc w:val="both"/>
      </w:pPr>
      <w:r>
        <w:t>«платные образовательные услуги»-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w:t>
      </w:r>
      <w:r w:rsidR="00ED1AEA">
        <w:t xml:space="preserve"> </w:t>
      </w:r>
      <w:r>
        <w:t>- договор);</w:t>
      </w:r>
    </w:p>
    <w:p w:rsidR="00ED1AEA" w:rsidRDefault="00512E12" w:rsidP="00ED1AEA">
      <w:pPr>
        <w:pStyle w:val="a3"/>
        <w:widowControl w:val="0"/>
        <w:autoSpaceDE w:val="0"/>
        <w:autoSpaceDN w:val="0"/>
        <w:adjustRightInd w:val="0"/>
        <w:ind w:left="792"/>
        <w:jc w:val="both"/>
      </w:pPr>
      <w:r>
        <w:t>«существенный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является неоднократно, или проявляется вновь после его устранения, или другие подобные недостатки</w:t>
      </w:r>
    </w:p>
    <w:p w:rsidR="00ED1AEA" w:rsidRPr="00187864" w:rsidRDefault="00ED1AEA" w:rsidP="00ED1AEA">
      <w:pPr>
        <w:pStyle w:val="a3"/>
        <w:widowControl w:val="0"/>
        <w:numPr>
          <w:ilvl w:val="1"/>
          <w:numId w:val="1"/>
        </w:numPr>
        <w:autoSpaceDE w:val="0"/>
        <w:autoSpaceDN w:val="0"/>
        <w:adjustRightInd w:val="0"/>
        <w:jc w:val="both"/>
        <w:rPr>
          <w:b/>
        </w:rPr>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w:t>
      </w:r>
      <w:r w:rsidR="00187864">
        <w:t xml:space="preserve"> таких платных услуг, возвращаются лицам, оплатившим эти услуги.</w:t>
      </w:r>
    </w:p>
    <w:p w:rsidR="00187864" w:rsidRPr="00187864" w:rsidRDefault="00187864" w:rsidP="00ED1AEA">
      <w:pPr>
        <w:pStyle w:val="a3"/>
        <w:widowControl w:val="0"/>
        <w:numPr>
          <w:ilvl w:val="1"/>
          <w:numId w:val="1"/>
        </w:numPr>
        <w:autoSpaceDE w:val="0"/>
        <w:autoSpaceDN w:val="0"/>
        <w:adjustRightInd w:val="0"/>
        <w:jc w:val="both"/>
        <w:rPr>
          <w:b/>
        </w:rPr>
      </w:pP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87864" w:rsidRPr="00867D0B" w:rsidRDefault="00187864" w:rsidP="00ED1AEA">
      <w:pPr>
        <w:pStyle w:val="a3"/>
        <w:widowControl w:val="0"/>
        <w:numPr>
          <w:ilvl w:val="1"/>
          <w:numId w:val="1"/>
        </w:numPr>
        <w:autoSpaceDE w:val="0"/>
        <w:autoSpaceDN w:val="0"/>
        <w:adjustRightInd w:val="0"/>
        <w:jc w:val="both"/>
        <w:rPr>
          <w:b/>
        </w:rPr>
      </w:pPr>
      <w: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00867D0B">
        <w:t>.</w:t>
      </w:r>
    </w:p>
    <w:p w:rsidR="00867D0B" w:rsidRPr="00867D0B" w:rsidRDefault="00867D0B" w:rsidP="00ED1AEA">
      <w:pPr>
        <w:pStyle w:val="a3"/>
        <w:widowControl w:val="0"/>
        <w:numPr>
          <w:ilvl w:val="1"/>
          <w:numId w:val="1"/>
        </w:numPr>
        <w:autoSpaceDE w:val="0"/>
        <w:autoSpaceDN w:val="0"/>
        <w:adjustRightInd w:val="0"/>
        <w:jc w:val="both"/>
        <w:rPr>
          <w:b/>
        </w:rPr>
      </w:pPr>
      <w: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7D0B" w:rsidRPr="00867D0B" w:rsidRDefault="00867D0B" w:rsidP="00ED1AEA">
      <w:pPr>
        <w:pStyle w:val="a3"/>
        <w:widowControl w:val="0"/>
        <w:numPr>
          <w:ilvl w:val="1"/>
          <w:numId w:val="1"/>
        </w:numPr>
        <w:autoSpaceDE w:val="0"/>
        <w:autoSpaceDN w:val="0"/>
        <w:adjustRightInd w:val="0"/>
        <w:jc w:val="both"/>
        <w:rPr>
          <w:b/>
        </w:rPr>
      </w:pPr>
      <w: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w:t>
      </w:r>
      <w:r>
        <w:lastRenderedPageBreak/>
        <w:t>стоимости платных образовательных услуг устанавливаются локальным нормативным актом и доводятся до сведения заказчика и (или) обучающегося.</w:t>
      </w:r>
    </w:p>
    <w:p w:rsidR="00AC0312" w:rsidRPr="008D56B2" w:rsidRDefault="00867D0B" w:rsidP="008D56B2">
      <w:pPr>
        <w:pStyle w:val="a3"/>
        <w:widowControl w:val="0"/>
        <w:numPr>
          <w:ilvl w:val="1"/>
          <w:numId w:val="1"/>
        </w:numPr>
        <w:autoSpaceDE w:val="0"/>
        <w:autoSpaceDN w:val="0"/>
        <w:adjustRightInd w:val="0"/>
        <w:jc w:val="both"/>
        <w:rPr>
          <w:b/>
        </w:rPr>
      </w:pPr>
      <w: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инфляции, предусмотренного основными характеристиками федерального бюджета </w:t>
      </w:r>
      <w:r w:rsidR="008D56B2">
        <w:t>на очередной финансовый год и плановый период.</w:t>
      </w:r>
      <w:r w:rsidR="00AC0312">
        <w:t xml:space="preserve"> </w:t>
      </w:r>
    </w:p>
    <w:p w:rsidR="008D56B2" w:rsidRDefault="008D56B2" w:rsidP="00D318AB">
      <w:pPr>
        <w:widowControl w:val="0"/>
        <w:numPr>
          <w:ilvl w:val="0"/>
          <w:numId w:val="1"/>
        </w:numPr>
        <w:autoSpaceDE w:val="0"/>
        <w:autoSpaceDN w:val="0"/>
        <w:adjustRightInd w:val="0"/>
        <w:jc w:val="both"/>
        <w:rPr>
          <w:b/>
        </w:rPr>
      </w:pPr>
      <w:r>
        <w:rPr>
          <w:b/>
        </w:rPr>
        <w:t xml:space="preserve"> Информация о платных образовательных услугах, порядок заключения договоров</w:t>
      </w:r>
    </w:p>
    <w:p w:rsidR="008D56B2" w:rsidRDefault="008D56B2" w:rsidP="008D56B2">
      <w:pPr>
        <w:pStyle w:val="a3"/>
        <w:widowControl w:val="0"/>
        <w:numPr>
          <w:ilvl w:val="1"/>
          <w:numId w:val="1"/>
        </w:numPr>
        <w:autoSpaceDE w:val="0"/>
        <w:autoSpaceDN w:val="0"/>
        <w:adjustRightInd w:val="0"/>
        <w:jc w:val="both"/>
      </w:pPr>
      <w: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D56B2" w:rsidRDefault="008D56B2" w:rsidP="008D56B2">
      <w:pPr>
        <w:pStyle w:val="a3"/>
        <w:widowControl w:val="0"/>
        <w:numPr>
          <w:ilvl w:val="1"/>
          <w:numId w:val="1"/>
        </w:numPr>
        <w:autoSpaceDE w:val="0"/>
        <w:autoSpaceDN w:val="0"/>
        <w:adjustRightInd w:val="0"/>
        <w:jc w:val="both"/>
      </w:pPr>
      <w: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w:t>
      </w:r>
    </w:p>
    <w:p w:rsidR="008D56B2" w:rsidRDefault="00C74063" w:rsidP="008D56B2">
      <w:pPr>
        <w:pStyle w:val="a3"/>
        <w:widowControl w:val="0"/>
        <w:numPr>
          <w:ilvl w:val="1"/>
          <w:numId w:val="1"/>
        </w:numPr>
        <w:autoSpaceDE w:val="0"/>
        <w:autoSpaceDN w:val="0"/>
        <w:adjustRightInd w:val="0"/>
        <w:jc w:val="both"/>
      </w:pPr>
      <w:r>
        <w:t>Информация, предусмотренная п.2.1 и п.2.2</w:t>
      </w:r>
      <w:r w:rsidR="008D56B2">
        <w:t xml:space="preserve"> настоящих Правил, предоставляется исполнителем в месте фактического осуществления образовательной деятельности, а также в месте нахождения</w:t>
      </w:r>
      <w:r w:rsidR="00AB41A9">
        <w:t xml:space="preserve"> филиала организации, осуществляющей образовательную деятельность.</w:t>
      </w:r>
    </w:p>
    <w:p w:rsidR="00AB41A9" w:rsidRDefault="00AB41A9" w:rsidP="008C63B8">
      <w:pPr>
        <w:pStyle w:val="a3"/>
        <w:widowControl w:val="0"/>
        <w:numPr>
          <w:ilvl w:val="1"/>
          <w:numId w:val="1"/>
        </w:numPr>
        <w:autoSpaceDE w:val="0"/>
        <w:autoSpaceDN w:val="0"/>
        <w:adjustRightInd w:val="0"/>
        <w:jc w:val="both"/>
      </w:pPr>
      <w:r>
        <w:t>Договор заключается в простой письменной форме и содержит следующие сведения:</w:t>
      </w:r>
    </w:p>
    <w:p w:rsidR="00AB41A9" w:rsidRDefault="00AB41A9" w:rsidP="00AB41A9">
      <w:pPr>
        <w:pStyle w:val="a3"/>
        <w:widowControl w:val="0"/>
        <w:numPr>
          <w:ilvl w:val="0"/>
          <w:numId w:val="5"/>
        </w:numPr>
        <w:autoSpaceDE w:val="0"/>
        <w:autoSpaceDN w:val="0"/>
        <w:adjustRightInd w:val="0"/>
        <w:jc w:val="both"/>
      </w:pPr>
      <w:proofErr w:type="gramStart"/>
      <w:r>
        <w:t>Полное наименование и фирменное наименование (при наличии) исполнителя - юридического лица; фамилия, имя, отчество (при наличии) – индивидуального предпринимателя;</w:t>
      </w:r>
      <w:proofErr w:type="gramEnd"/>
    </w:p>
    <w:p w:rsidR="00AB41A9" w:rsidRDefault="00AB41A9" w:rsidP="00AB41A9">
      <w:pPr>
        <w:pStyle w:val="a3"/>
        <w:widowControl w:val="0"/>
        <w:numPr>
          <w:ilvl w:val="0"/>
          <w:numId w:val="5"/>
        </w:numPr>
        <w:autoSpaceDE w:val="0"/>
        <w:autoSpaceDN w:val="0"/>
        <w:adjustRightInd w:val="0"/>
        <w:jc w:val="both"/>
      </w:pPr>
      <w:r>
        <w:t>Место нахождения или место жительства исполнителя;</w:t>
      </w:r>
    </w:p>
    <w:p w:rsidR="00AB41A9" w:rsidRDefault="00AB41A9" w:rsidP="00AB41A9">
      <w:pPr>
        <w:pStyle w:val="a3"/>
        <w:widowControl w:val="0"/>
        <w:numPr>
          <w:ilvl w:val="0"/>
          <w:numId w:val="5"/>
        </w:numPr>
        <w:autoSpaceDE w:val="0"/>
        <w:autoSpaceDN w:val="0"/>
        <w:adjustRightInd w:val="0"/>
        <w:jc w:val="both"/>
      </w:pPr>
      <w:r>
        <w:t>Наименование или фамилия, имя, отчество (при наличии) заказчика, телефон заказчика;</w:t>
      </w:r>
    </w:p>
    <w:p w:rsidR="00AB41A9" w:rsidRDefault="00AB41A9" w:rsidP="00AB41A9">
      <w:pPr>
        <w:pStyle w:val="a3"/>
        <w:widowControl w:val="0"/>
        <w:numPr>
          <w:ilvl w:val="0"/>
          <w:numId w:val="5"/>
        </w:numPr>
        <w:autoSpaceDE w:val="0"/>
        <w:autoSpaceDN w:val="0"/>
        <w:adjustRightInd w:val="0"/>
        <w:jc w:val="both"/>
      </w:pPr>
      <w:r>
        <w:t>Место нахождения или место жительства заказчика;</w:t>
      </w:r>
    </w:p>
    <w:p w:rsidR="00AB41A9" w:rsidRDefault="00AB41A9" w:rsidP="00AB41A9">
      <w:pPr>
        <w:pStyle w:val="a3"/>
        <w:widowControl w:val="0"/>
        <w:numPr>
          <w:ilvl w:val="0"/>
          <w:numId w:val="5"/>
        </w:numPr>
        <w:autoSpaceDE w:val="0"/>
        <w:autoSpaceDN w:val="0"/>
        <w:adjustRightInd w:val="0"/>
        <w:jc w:val="both"/>
      </w:pPr>
      <w:proofErr w:type="gramStart"/>
      <w: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B41A9" w:rsidRDefault="00AB41A9" w:rsidP="00AB41A9">
      <w:pPr>
        <w:pStyle w:val="a3"/>
        <w:widowControl w:val="0"/>
        <w:numPr>
          <w:ilvl w:val="0"/>
          <w:numId w:val="5"/>
        </w:numPr>
        <w:autoSpaceDE w:val="0"/>
        <w:autoSpaceDN w:val="0"/>
        <w:adjustRightInd w:val="0"/>
        <w:jc w:val="both"/>
      </w:pPr>
      <w:r>
        <w:t xml:space="preserve">Фамилия, имя, отчество (при наличии) обучающегося, его место жительство,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w:t>
      </w:r>
    </w:p>
    <w:p w:rsidR="00AB41A9" w:rsidRDefault="009D3E4E" w:rsidP="00AB41A9">
      <w:pPr>
        <w:pStyle w:val="a3"/>
        <w:widowControl w:val="0"/>
        <w:numPr>
          <w:ilvl w:val="0"/>
          <w:numId w:val="5"/>
        </w:numPr>
        <w:autoSpaceDE w:val="0"/>
        <w:autoSpaceDN w:val="0"/>
        <w:adjustRightInd w:val="0"/>
        <w:jc w:val="both"/>
      </w:pPr>
      <w:r>
        <w:t>Прав, обязанности и ответственность исполнителя, заказчика и обучающегося;</w:t>
      </w:r>
    </w:p>
    <w:p w:rsidR="009D3E4E" w:rsidRDefault="009D3E4E" w:rsidP="00AB41A9">
      <w:pPr>
        <w:pStyle w:val="a3"/>
        <w:widowControl w:val="0"/>
        <w:numPr>
          <w:ilvl w:val="0"/>
          <w:numId w:val="5"/>
        </w:numPr>
        <w:autoSpaceDE w:val="0"/>
        <w:autoSpaceDN w:val="0"/>
        <w:adjustRightInd w:val="0"/>
        <w:jc w:val="both"/>
      </w:pPr>
      <w:r>
        <w:t>Полная стоимость образовательных услуг, порядок их оплаты;</w:t>
      </w:r>
    </w:p>
    <w:p w:rsidR="009D3E4E" w:rsidRDefault="009D3E4E" w:rsidP="00AB41A9">
      <w:pPr>
        <w:pStyle w:val="a3"/>
        <w:widowControl w:val="0"/>
        <w:numPr>
          <w:ilvl w:val="0"/>
          <w:numId w:val="5"/>
        </w:numPr>
        <w:autoSpaceDE w:val="0"/>
        <w:autoSpaceDN w:val="0"/>
        <w:adjustRightInd w:val="0"/>
        <w:jc w:val="both"/>
      </w:pPr>
      <w:r>
        <w:t>Сведения о лицензии на осуществление образовательной деятельности (наименование лицензирующего органа, номер, дата регистрации лицензии);</w:t>
      </w:r>
    </w:p>
    <w:p w:rsidR="009D3E4E" w:rsidRDefault="00461701" w:rsidP="00AB41A9">
      <w:pPr>
        <w:pStyle w:val="a3"/>
        <w:widowControl w:val="0"/>
        <w:numPr>
          <w:ilvl w:val="0"/>
          <w:numId w:val="5"/>
        </w:numPr>
        <w:autoSpaceDE w:val="0"/>
        <w:autoSpaceDN w:val="0"/>
        <w:adjustRightInd w:val="0"/>
        <w:jc w:val="both"/>
      </w:pPr>
      <w:r>
        <w:t>Вид, у</w:t>
      </w:r>
      <w:r w:rsidR="009D3E4E">
        <w:t>ровень им (или) направленность образовательной программы (часть образовательной программы определенного уровня);</w:t>
      </w:r>
    </w:p>
    <w:p w:rsidR="009D3E4E" w:rsidRDefault="009D3E4E" w:rsidP="00AB41A9">
      <w:pPr>
        <w:pStyle w:val="a3"/>
        <w:widowControl w:val="0"/>
        <w:numPr>
          <w:ilvl w:val="0"/>
          <w:numId w:val="5"/>
        </w:numPr>
        <w:autoSpaceDE w:val="0"/>
        <w:autoSpaceDN w:val="0"/>
        <w:adjustRightInd w:val="0"/>
        <w:jc w:val="both"/>
      </w:pPr>
      <w:r>
        <w:t>Форма обучения;</w:t>
      </w:r>
    </w:p>
    <w:p w:rsidR="009D3E4E" w:rsidRDefault="009D3E4E" w:rsidP="00AB41A9">
      <w:pPr>
        <w:pStyle w:val="a3"/>
        <w:widowControl w:val="0"/>
        <w:numPr>
          <w:ilvl w:val="0"/>
          <w:numId w:val="5"/>
        </w:numPr>
        <w:autoSpaceDE w:val="0"/>
        <w:autoSpaceDN w:val="0"/>
        <w:adjustRightInd w:val="0"/>
        <w:jc w:val="both"/>
      </w:pPr>
      <w:r>
        <w:t>Сроки освоения образовательной программы (продолжительность обучения);</w:t>
      </w:r>
    </w:p>
    <w:p w:rsidR="002B74D6" w:rsidRDefault="002B74D6" w:rsidP="00AB41A9">
      <w:pPr>
        <w:pStyle w:val="a3"/>
        <w:widowControl w:val="0"/>
        <w:numPr>
          <w:ilvl w:val="0"/>
          <w:numId w:val="5"/>
        </w:numPr>
        <w:autoSpaceDE w:val="0"/>
        <w:autoSpaceDN w:val="0"/>
        <w:adjustRightInd w:val="0"/>
        <w:jc w:val="both"/>
      </w:pPr>
      <w:r>
        <w:t xml:space="preserve">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2B74D6" w:rsidRDefault="002B74D6" w:rsidP="00AB41A9">
      <w:pPr>
        <w:pStyle w:val="a3"/>
        <w:widowControl w:val="0"/>
        <w:numPr>
          <w:ilvl w:val="0"/>
          <w:numId w:val="5"/>
        </w:numPr>
        <w:autoSpaceDE w:val="0"/>
        <w:autoSpaceDN w:val="0"/>
        <w:adjustRightInd w:val="0"/>
        <w:jc w:val="both"/>
      </w:pPr>
      <w:r>
        <w:t>Порядок изменения и расторжения договора</w:t>
      </w:r>
      <w:r w:rsidR="008C63B8">
        <w:t>;</w:t>
      </w:r>
    </w:p>
    <w:p w:rsidR="008C63B8" w:rsidRDefault="008C63B8" w:rsidP="00AB41A9">
      <w:pPr>
        <w:pStyle w:val="a3"/>
        <w:widowControl w:val="0"/>
        <w:numPr>
          <w:ilvl w:val="0"/>
          <w:numId w:val="5"/>
        </w:numPr>
        <w:autoSpaceDE w:val="0"/>
        <w:autoSpaceDN w:val="0"/>
        <w:adjustRightInd w:val="0"/>
        <w:jc w:val="both"/>
      </w:pPr>
      <w:r>
        <w:t xml:space="preserve">Другие необходимые сведения, связанные со спецификой оказываемых </w:t>
      </w:r>
      <w:r>
        <w:lastRenderedPageBreak/>
        <w:t>платных образовательных услуг.</w:t>
      </w:r>
    </w:p>
    <w:p w:rsidR="008C63B8" w:rsidRDefault="008C63B8" w:rsidP="008C63B8">
      <w:pPr>
        <w:pStyle w:val="a3"/>
        <w:widowControl w:val="0"/>
        <w:autoSpaceDE w:val="0"/>
        <w:autoSpaceDN w:val="0"/>
        <w:adjustRightInd w:val="0"/>
        <w:ind w:left="1512"/>
        <w:jc w:val="both"/>
      </w:pPr>
    </w:p>
    <w:p w:rsidR="008C63B8" w:rsidRDefault="008C63B8" w:rsidP="008C63B8">
      <w:pPr>
        <w:pStyle w:val="a3"/>
        <w:widowControl w:val="0"/>
        <w:numPr>
          <w:ilvl w:val="1"/>
          <w:numId w:val="1"/>
        </w:numPr>
        <w:autoSpaceDE w:val="0"/>
        <w:autoSpaceDN w:val="0"/>
        <w:adjustRightInd w:val="0"/>
        <w:jc w:val="both"/>
      </w:pPr>
      <w: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(долее</w:t>
      </w:r>
      <w:r w:rsidR="009657CB">
        <w:t xml:space="preserve"> </w:t>
      </w:r>
      <w:r>
        <w:t>- поступающие), и обучающихся</w:t>
      </w:r>
      <w:r w:rsidR="009657CB">
        <w:t xml:space="preserve">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w:t>
      </w:r>
      <w:r w:rsidR="00D318AB">
        <w:t>пающих и обучающихся или снижающие уровень предоставления им гарантий, включены в договор, такие условия не подлежат применению.</w:t>
      </w:r>
    </w:p>
    <w:p w:rsidR="00D318AB" w:rsidRDefault="00D318AB" w:rsidP="008C63B8">
      <w:pPr>
        <w:pStyle w:val="a3"/>
        <w:widowControl w:val="0"/>
        <w:numPr>
          <w:ilvl w:val="1"/>
          <w:numId w:val="1"/>
        </w:numPr>
        <w:autoSpaceDE w:val="0"/>
        <w:autoSpaceDN w:val="0"/>
        <w:adjustRightInd w:val="0"/>
        <w:jc w:val="both"/>
      </w:pPr>
      <w: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w:t>
      </w:r>
      <w:proofErr w:type="gramStart"/>
      <w:r>
        <w:t>о-</w:t>
      </w:r>
      <w:proofErr w:type="gramEnd"/>
      <w:r>
        <w:t xml:space="preserve"> правовому регулированию в сфере образования.</w:t>
      </w:r>
    </w:p>
    <w:p w:rsidR="00D318AB" w:rsidRDefault="00D318AB" w:rsidP="008C63B8">
      <w:pPr>
        <w:pStyle w:val="a3"/>
        <w:widowControl w:val="0"/>
        <w:numPr>
          <w:ilvl w:val="1"/>
          <w:numId w:val="1"/>
        </w:numPr>
        <w:autoSpaceDE w:val="0"/>
        <w:autoSpaceDN w:val="0"/>
        <w:adjustRightInd w:val="0"/>
        <w:jc w:val="both"/>
      </w:pPr>
      <w: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318AB" w:rsidRDefault="00D318AB" w:rsidP="00D318AB">
      <w:pPr>
        <w:widowControl w:val="0"/>
        <w:autoSpaceDE w:val="0"/>
        <w:autoSpaceDN w:val="0"/>
        <w:adjustRightInd w:val="0"/>
        <w:ind w:left="360"/>
        <w:jc w:val="both"/>
      </w:pPr>
    </w:p>
    <w:p w:rsidR="00D318AB" w:rsidRPr="00943B9B" w:rsidRDefault="00D318AB" w:rsidP="00943B9B">
      <w:pPr>
        <w:pStyle w:val="a3"/>
        <w:widowControl w:val="0"/>
        <w:numPr>
          <w:ilvl w:val="0"/>
          <w:numId w:val="1"/>
        </w:numPr>
        <w:autoSpaceDE w:val="0"/>
        <w:autoSpaceDN w:val="0"/>
        <w:adjustRightInd w:val="0"/>
        <w:jc w:val="both"/>
        <w:rPr>
          <w:b/>
        </w:rPr>
      </w:pPr>
      <w:r w:rsidRPr="00943B9B">
        <w:rPr>
          <w:b/>
        </w:rPr>
        <w:t>Ответственность исполнителя и заказчика</w:t>
      </w:r>
    </w:p>
    <w:p w:rsidR="00D318AB" w:rsidRDefault="00943B9B" w:rsidP="00943B9B">
      <w:pPr>
        <w:pStyle w:val="a3"/>
        <w:widowControl w:val="0"/>
        <w:numPr>
          <w:ilvl w:val="1"/>
          <w:numId w:val="1"/>
        </w:numPr>
        <w:autoSpaceDE w:val="0"/>
        <w:autoSpaceDN w:val="0"/>
        <w:adjustRightInd w:val="0"/>
        <w:jc w:val="both"/>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43B9B" w:rsidRDefault="00943B9B" w:rsidP="00943B9B">
      <w:pPr>
        <w:pStyle w:val="a3"/>
        <w:widowControl w:val="0"/>
        <w:numPr>
          <w:ilvl w:val="1"/>
          <w:numId w:val="1"/>
        </w:numPr>
        <w:autoSpaceDE w:val="0"/>
        <w:autoSpaceDN w:val="0"/>
        <w:adjustRightInd w:val="0"/>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43B9B" w:rsidRDefault="00943B9B" w:rsidP="00943B9B">
      <w:pPr>
        <w:pStyle w:val="a3"/>
        <w:widowControl w:val="0"/>
        <w:numPr>
          <w:ilvl w:val="0"/>
          <w:numId w:val="7"/>
        </w:numPr>
        <w:autoSpaceDE w:val="0"/>
        <w:autoSpaceDN w:val="0"/>
        <w:adjustRightInd w:val="0"/>
        <w:jc w:val="both"/>
      </w:pPr>
      <w:r>
        <w:t>Безвозмездного оказания образовательных услуг;</w:t>
      </w:r>
    </w:p>
    <w:p w:rsidR="00943B9B" w:rsidRDefault="00943B9B" w:rsidP="00943B9B">
      <w:pPr>
        <w:pStyle w:val="a3"/>
        <w:widowControl w:val="0"/>
        <w:numPr>
          <w:ilvl w:val="0"/>
          <w:numId w:val="7"/>
        </w:numPr>
        <w:autoSpaceDE w:val="0"/>
        <w:autoSpaceDN w:val="0"/>
        <w:adjustRightInd w:val="0"/>
        <w:jc w:val="both"/>
      </w:pPr>
      <w:r>
        <w:t>Соразмеренного уменьшения стоимости оказанных платных образовательных услуг;</w:t>
      </w:r>
    </w:p>
    <w:p w:rsidR="00943B9B" w:rsidRDefault="00943B9B" w:rsidP="00943B9B">
      <w:pPr>
        <w:pStyle w:val="a3"/>
        <w:widowControl w:val="0"/>
        <w:numPr>
          <w:ilvl w:val="0"/>
          <w:numId w:val="7"/>
        </w:numPr>
        <w:autoSpaceDE w:val="0"/>
        <w:autoSpaceDN w:val="0"/>
        <w:adjustRightInd w:val="0"/>
        <w:jc w:val="both"/>
      </w:pPr>
      <w:r>
        <w:t>Возмещения понесенных им расходов по устранению недостатков оказанных платных образовательных услуг своими силами или третьими лицами.</w:t>
      </w:r>
    </w:p>
    <w:p w:rsidR="00BC2B2D" w:rsidRDefault="000856CB" w:rsidP="00BC2B2D">
      <w:pPr>
        <w:pStyle w:val="a3"/>
        <w:widowControl w:val="0"/>
        <w:numPr>
          <w:ilvl w:val="1"/>
          <w:numId w:val="1"/>
        </w:numPr>
        <w:autoSpaceDE w:val="0"/>
        <w:autoSpaceDN w:val="0"/>
        <w:adjustRightInd w:val="0"/>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отклонения от условий договора.</w:t>
      </w:r>
    </w:p>
    <w:p w:rsidR="000856CB" w:rsidRDefault="000856CB" w:rsidP="005D2CAA">
      <w:pPr>
        <w:pStyle w:val="a3"/>
        <w:widowControl w:val="0"/>
        <w:numPr>
          <w:ilvl w:val="1"/>
          <w:numId w:val="1"/>
        </w:numPr>
        <w:autoSpaceDE w:val="0"/>
        <w:autoSpaceDN w:val="0"/>
        <w:adjustRightInd w:val="0"/>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856CB" w:rsidRDefault="000856CB" w:rsidP="000856CB">
      <w:pPr>
        <w:pStyle w:val="a3"/>
        <w:widowControl w:val="0"/>
        <w:numPr>
          <w:ilvl w:val="0"/>
          <w:numId w:val="8"/>
        </w:numPr>
        <w:autoSpaceDE w:val="0"/>
        <w:autoSpaceDN w:val="0"/>
        <w:adjustRightInd w:val="0"/>
        <w:jc w:val="both"/>
      </w:pPr>
      <w:r>
        <w:t>Назначить исполнителю новый срок, в течение которого исполнитель должен приступить к оказанию платных образовательных услуг и (или) закончить платные образовательные услуги;</w:t>
      </w:r>
    </w:p>
    <w:p w:rsidR="000856CB" w:rsidRDefault="000856CB" w:rsidP="000856CB">
      <w:pPr>
        <w:pStyle w:val="a3"/>
        <w:widowControl w:val="0"/>
        <w:numPr>
          <w:ilvl w:val="0"/>
          <w:numId w:val="8"/>
        </w:numPr>
        <w:autoSpaceDE w:val="0"/>
        <w:autoSpaceDN w:val="0"/>
        <w:adjustRightInd w:val="0"/>
        <w:jc w:val="both"/>
      </w:pPr>
      <w:r>
        <w:t>Поручить оказать платные образовательные услуги третьим лицам за разумную цену и потребовать от исполнителя возмещения понесенного ущерба;</w:t>
      </w:r>
    </w:p>
    <w:p w:rsidR="000856CB" w:rsidRDefault="000856CB" w:rsidP="000856CB">
      <w:pPr>
        <w:pStyle w:val="a3"/>
        <w:widowControl w:val="0"/>
        <w:numPr>
          <w:ilvl w:val="0"/>
          <w:numId w:val="8"/>
        </w:numPr>
        <w:autoSpaceDE w:val="0"/>
        <w:autoSpaceDN w:val="0"/>
        <w:adjustRightInd w:val="0"/>
        <w:jc w:val="both"/>
      </w:pPr>
      <w:r>
        <w:t>Потребовать уменьшения стоимости платных образовательных услуг</w:t>
      </w:r>
      <w:r w:rsidR="005D2CAA">
        <w:t>;</w:t>
      </w:r>
    </w:p>
    <w:p w:rsidR="005D2CAA" w:rsidRDefault="005D2CAA" w:rsidP="005D2CAA">
      <w:pPr>
        <w:pStyle w:val="a3"/>
        <w:widowControl w:val="0"/>
        <w:numPr>
          <w:ilvl w:val="0"/>
          <w:numId w:val="8"/>
        </w:numPr>
        <w:autoSpaceDE w:val="0"/>
        <w:autoSpaceDN w:val="0"/>
        <w:adjustRightInd w:val="0"/>
        <w:jc w:val="both"/>
      </w:pPr>
      <w:r>
        <w:t>Расторгнуть договор.</w:t>
      </w:r>
    </w:p>
    <w:p w:rsidR="005D2CAA" w:rsidRDefault="005D2CAA" w:rsidP="005D2CAA">
      <w:pPr>
        <w:pStyle w:val="a3"/>
        <w:widowControl w:val="0"/>
        <w:numPr>
          <w:ilvl w:val="1"/>
          <w:numId w:val="1"/>
        </w:numPr>
        <w:autoSpaceDE w:val="0"/>
        <w:autoSpaceDN w:val="0"/>
        <w:adjustRightInd w:val="0"/>
        <w:jc w:val="both"/>
      </w:pPr>
      <w:r>
        <w:t xml:space="preserve">Заказчик вправе потребовать полного возмещения убытков, причиненных ему в </w:t>
      </w:r>
      <w:r>
        <w:lastRenderedPageBreak/>
        <w:t>связи с нарушением сроков начала и (или) окончания платных образовательных услуг, а также в связи с недостатками платных образовательных услуг.</w:t>
      </w:r>
    </w:p>
    <w:p w:rsidR="005D2CAA" w:rsidRDefault="005D2CAA" w:rsidP="005D2CAA">
      <w:pPr>
        <w:pStyle w:val="a3"/>
        <w:widowControl w:val="0"/>
        <w:numPr>
          <w:ilvl w:val="1"/>
          <w:numId w:val="1"/>
        </w:numPr>
        <w:autoSpaceDE w:val="0"/>
        <w:autoSpaceDN w:val="0"/>
        <w:adjustRightInd w:val="0"/>
        <w:jc w:val="both"/>
      </w:pPr>
      <w:r>
        <w:t xml:space="preserve">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5D2CAA" w:rsidRDefault="005D2CAA" w:rsidP="005D2CAA">
      <w:pPr>
        <w:pStyle w:val="a3"/>
        <w:widowControl w:val="0"/>
        <w:numPr>
          <w:ilvl w:val="0"/>
          <w:numId w:val="9"/>
        </w:numPr>
        <w:autoSpaceDE w:val="0"/>
        <w:autoSpaceDN w:val="0"/>
        <w:adjustRightInd w:val="0"/>
        <w:jc w:val="both"/>
      </w:pPr>
      <w:r>
        <w:t xml:space="preserve">Применение к </w:t>
      </w:r>
      <w:proofErr w:type="gramStart"/>
      <w:r>
        <w:t>обучающемуся</w:t>
      </w:r>
      <w:proofErr w:type="gramEnd"/>
      <w:r>
        <w:t>, достигшему возраста 15 лет, отчисления как меры дисциплинарного взыскания;</w:t>
      </w:r>
    </w:p>
    <w:p w:rsidR="005D2CAA" w:rsidRDefault="005D2CAA" w:rsidP="005D2CAA">
      <w:pPr>
        <w:pStyle w:val="a3"/>
        <w:widowControl w:val="0"/>
        <w:numPr>
          <w:ilvl w:val="0"/>
          <w:numId w:val="9"/>
        </w:numPr>
        <w:autoSpaceDE w:val="0"/>
        <w:autoSpaceDN w:val="0"/>
        <w:adjustRightInd w:val="0"/>
        <w:jc w:val="both"/>
      </w:pPr>
      <w:r>
        <w:t>Невыполнение обучающимся по профессиональной образовательной программе (части образовательной программы</w:t>
      </w:r>
      <w:proofErr w:type="gramStart"/>
      <w:r>
        <w:t>)о</w:t>
      </w:r>
      <w:proofErr w:type="gramEnd"/>
      <w:r>
        <w:t>бязанностей по добросовестному освоению такой образовательной программы (части образовательной программы) и выполнению учебного плана;</w:t>
      </w:r>
    </w:p>
    <w:p w:rsidR="005D2CAA" w:rsidRDefault="005D2CAA" w:rsidP="005D2CAA">
      <w:pPr>
        <w:pStyle w:val="a3"/>
        <w:widowControl w:val="0"/>
        <w:numPr>
          <w:ilvl w:val="0"/>
          <w:numId w:val="9"/>
        </w:numPr>
        <w:autoSpaceDE w:val="0"/>
        <w:autoSpaceDN w:val="0"/>
        <w:adjustRightInd w:val="0"/>
        <w:jc w:val="both"/>
      </w:pPr>
      <w:r>
        <w:t>Установление нарушения порядка приема в осуществляющую образова</w:t>
      </w:r>
      <w:r w:rsidR="00064304">
        <w:t>тельную деятельность организацию, повлекшего по вине обучающегося его незаконное зачисление в эту образовательную организацию;</w:t>
      </w:r>
    </w:p>
    <w:p w:rsidR="005D2CAA" w:rsidRDefault="00064304" w:rsidP="005D2CAA">
      <w:pPr>
        <w:pStyle w:val="a3"/>
        <w:widowControl w:val="0"/>
        <w:numPr>
          <w:ilvl w:val="0"/>
          <w:numId w:val="9"/>
        </w:numPr>
        <w:autoSpaceDE w:val="0"/>
        <w:autoSpaceDN w:val="0"/>
        <w:adjustRightInd w:val="0"/>
        <w:jc w:val="both"/>
      </w:pPr>
      <w:r>
        <w:t>Просрочка оплаты стоимости платных образовательных услуг;</w:t>
      </w:r>
    </w:p>
    <w:p w:rsidR="00064304" w:rsidRDefault="00064304" w:rsidP="005D2CAA">
      <w:pPr>
        <w:pStyle w:val="a3"/>
        <w:widowControl w:val="0"/>
        <w:numPr>
          <w:ilvl w:val="0"/>
          <w:numId w:val="9"/>
        </w:numPr>
        <w:autoSpaceDE w:val="0"/>
        <w:autoSpaceDN w:val="0"/>
        <w:adjustRightInd w:val="0"/>
        <w:jc w:val="both"/>
      </w:pPr>
      <w:r>
        <w:t>Невозможность надлежащего исполнения обязательств по оказанию платных</w:t>
      </w:r>
      <w:r w:rsidR="002E5061">
        <w:t xml:space="preserve"> образовательных услуг </w:t>
      </w:r>
      <w:r w:rsidR="009C18F4">
        <w:t>вследствие</w:t>
      </w:r>
      <w:r>
        <w:t xml:space="preserve"> действий (бездействия) обучающегося.</w:t>
      </w:r>
    </w:p>
    <w:p w:rsidR="00943B9B" w:rsidRDefault="00943B9B"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Default="002E5061" w:rsidP="00943B9B">
      <w:pPr>
        <w:pStyle w:val="a3"/>
        <w:widowControl w:val="0"/>
        <w:autoSpaceDE w:val="0"/>
        <w:autoSpaceDN w:val="0"/>
        <w:adjustRightInd w:val="0"/>
        <w:jc w:val="both"/>
      </w:pPr>
    </w:p>
    <w:p w:rsidR="002E5061" w:rsidRPr="002E5061" w:rsidRDefault="002E5061" w:rsidP="00943B9B">
      <w:pPr>
        <w:pStyle w:val="a3"/>
        <w:widowControl w:val="0"/>
        <w:autoSpaceDE w:val="0"/>
        <w:autoSpaceDN w:val="0"/>
        <w:adjustRightInd w:val="0"/>
        <w:jc w:val="both"/>
        <w:rPr>
          <w:b/>
          <w:sz w:val="28"/>
          <w:szCs w:val="28"/>
        </w:rPr>
      </w:pPr>
    </w:p>
    <w:sectPr w:rsidR="002E5061" w:rsidRPr="002E5061" w:rsidSect="00262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3051"/>
    <w:multiLevelType w:val="hybridMultilevel"/>
    <w:tmpl w:val="89EC8940"/>
    <w:lvl w:ilvl="0" w:tplc="04190017">
      <w:start w:val="1"/>
      <w:numFmt w:val="lowerLetter"/>
      <w:lvlText w:val="%1)"/>
      <w:lvlJc w:val="left"/>
      <w:pPr>
        <w:ind w:left="1578" w:hanging="360"/>
      </w:p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1">
    <w:nsid w:val="1EE97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85215A6"/>
    <w:multiLevelType w:val="multilevel"/>
    <w:tmpl w:val="40123C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99D7FEA"/>
    <w:multiLevelType w:val="hybridMultilevel"/>
    <w:tmpl w:val="1116F5EE"/>
    <w:lvl w:ilvl="0" w:tplc="04190017">
      <w:start w:val="1"/>
      <w:numFmt w:val="lowerLetter"/>
      <w:lvlText w:val="%1)"/>
      <w:lvlJc w:val="left"/>
      <w:pPr>
        <w:ind w:left="1578" w:hanging="360"/>
      </w:p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4">
    <w:nsid w:val="42673191"/>
    <w:multiLevelType w:val="multilevel"/>
    <w:tmpl w:val="4B5C7D4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C7B5FEB"/>
    <w:multiLevelType w:val="hybridMultilevel"/>
    <w:tmpl w:val="1B784DB8"/>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6">
    <w:nsid w:val="62884AD0"/>
    <w:multiLevelType w:val="hybridMultilevel"/>
    <w:tmpl w:val="8CD8DA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20772"/>
    <w:multiLevelType w:val="hybridMultilevel"/>
    <w:tmpl w:val="AFACCCA2"/>
    <w:lvl w:ilvl="0" w:tplc="A9409D8C">
      <w:start w:val="1"/>
      <w:numFmt w:val="bullet"/>
      <w:lvlText w:val=""/>
      <w:lvlJc w:val="left"/>
      <w:pPr>
        <w:tabs>
          <w:tab w:val="num" w:pos="1068"/>
        </w:tabs>
        <w:ind w:left="1068" w:hanging="360"/>
      </w:pPr>
      <w:rPr>
        <w:rFonts w:ascii="Symbol" w:hAnsi="Symbol" w:hint="default"/>
      </w:rPr>
    </w:lvl>
    <w:lvl w:ilvl="1" w:tplc="93A0D836">
      <w:start w:val="6"/>
      <w:numFmt w:val="bullet"/>
      <w:lvlText w:val=""/>
      <w:lvlJc w:val="left"/>
      <w:pPr>
        <w:tabs>
          <w:tab w:val="num" w:pos="1080"/>
        </w:tabs>
        <w:ind w:left="1338" w:hanging="258"/>
      </w:pPr>
      <w:rPr>
        <w:rFonts w:ascii="Wingdings 2" w:eastAsia="Times New Roman" w:hAnsi="Wingdings 2"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12"/>
    <w:rsid w:val="00061E80"/>
    <w:rsid w:val="00064304"/>
    <w:rsid w:val="000856CB"/>
    <w:rsid w:val="00187864"/>
    <w:rsid w:val="00262D89"/>
    <w:rsid w:val="002B74D6"/>
    <w:rsid w:val="002E5061"/>
    <w:rsid w:val="004271AF"/>
    <w:rsid w:val="00461701"/>
    <w:rsid w:val="00512E12"/>
    <w:rsid w:val="005D2CAA"/>
    <w:rsid w:val="00815D31"/>
    <w:rsid w:val="00867D0B"/>
    <w:rsid w:val="008C63B8"/>
    <w:rsid w:val="008D56B2"/>
    <w:rsid w:val="009423C4"/>
    <w:rsid w:val="00943B9B"/>
    <w:rsid w:val="009657CB"/>
    <w:rsid w:val="009C18F4"/>
    <w:rsid w:val="009D3E4E"/>
    <w:rsid w:val="00A31539"/>
    <w:rsid w:val="00AA3210"/>
    <w:rsid w:val="00AB41A9"/>
    <w:rsid w:val="00AC0312"/>
    <w:rsid w:val="00BC2B2D"/>
    <w:rsid w:val="00C22993"/>
    <w:rsid w:val="00C449AC"/>
    <w:rsid w:val="00C74063"/>
    <w:rsid w:val="00D318AB"/>
    <w:rsid w:val="00E56053"/>
    <w:rsid w:val="00ED1AEA"/>
    <w:rsid w:val="00F71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semiHidden/>
    <w:unhideWhenUsed/>
    <w:rsid w:val="00AC0312"/>
    <w:pPr>
      <w:numPr>
        <w:numId w:val="3"/>
      </w:numPr>
    </w:pPr>
  </w:style>
  <w:style w:type="paragraph" w:styleId="a3">
    <w:name w:val="List Paragraph"/>
    <w:basedOn w:val="a"/>
    <w:uiPriority w:val="34"/>
    <w:qFormat/>
    <w:rsid w:val="00AC0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semiHidden/>
    <w:unhideWhenUsed/>
    <w:rsid w:val="00AC0312"/>
    <w:pPr>
      <w:numPr>
        <w:numId w:val="3"/>
      </w:numPr>
    </w:pPr>
  </w:style>
  <w:style w:type="paragraph" w:styleId="a3">
    <w:name w:val="List Paragraph"/>
    <w:basedOn w:val="a"/>
    <w:uiPriority w:val="34"/>
    <w:qFormat/>
    <w:rsid w:val="00AC0312"/>
    <w:pPr>
      <w:ind w:left="720"/>
      <w:contextualSpacing/>
    </w:pPr>
  </w:style>
</w:styles>
</file>

<file path=word/webSettings.xml><?xml version="1.0" encoding="utf-8"?>
<w:webSettings xmlns:r="http://schemas.openxmlformats.org/officeDocument/2006/relationships" xmlns:w="http://schemas.openxmlformats.org/wordprocessingml/2006/main">
  <w:divs>
    <w:div w:id="795836404">
      <w:bodyDiv w:val="1"/>
      <w:marLeft w:val="0"/>
      <w:marRight w:val="0"/>
      <w:marTop w:val="0"/>
      <w:marBottom w:val="0"/>
      <w:divBdr>
        <w:top w:val="none" w:sz="0" w:space="0" w:color="auto"/>
        <w:left w:val="none" w:sz="0" w:space="0" w:color="auto"/>
        <w:bottom w:val="none" w:sz="0" w:space="0" w:color="auto"/>
        <w:right w:val="none" w:sz="0" w:space="0" w:color="auto"/>
      </w:divBdr>
    </w:div>
    <w:div w:id="14970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1510</Words>
  <Characters>8610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Kanz</cp:lastModifiedBy>
  <cp:revision>3</cp:revision>
  <dcterms:created xsi:type="dcterms:W3CDTF">2013-10-21T05:27:00Z</dcterms:created>
  <dcterms:modified xsi:type="dcterms:W3CDTF">2013-10-21T05:43:00Z</dcterms:modified>
</cp:coreProperties>
</file>