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961774">
      <w:pPr>
        <w:pStyle w:val="13"/>
        <w:tabs>
          <w:tab w:val="left" w:pos="426"/>
          <w:tab w:val="right" w:leader="dot" w:pos="9770"/>
        </w:tabs>
        <w:rPr>
          <w:rFonts w:asciiTheme="minorHAnsi" w:eastAsiaTheme="minorEastAsia" w:hAnsiTheme="minorHAnsi" w:cstheme="minorBidi"/>
          <w:b w:val="0"/>
          <w:bCs w:val="0"/>
          <w:noProof/>
          <w:sz w:val="22"/>
          <w:szCs w:val="22"/>
        </w:rPr>
      </w:pPr>
      <w:r w:rsidRPr="00961774">
        <w:rPr>
          <w:b w:val="0"/>
          <w:bCs w:val="0"/>
          <w:szCs w:val="26"/>
        </w:rPr>
        <w:fldChar w:fldCharType="begin"/>
      </w:r>
      <w:r w:rsidR="00A053A6">
        <w:rPr>
          <w:b w:val="0"/>
          <w:bCs w:val="0"/>
          <w:szCs w:val="26"/>
        </w:rPr>
        <w:instrText xml:space="preserve"> TOC \o "1-2" \h \z \u </w:instrText>
      </w:r>
      <w:r w:rsidRPr="00961774">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A053A6">
          <w:rPr>
            <w:noProof/>
            <w:webHidden/>
          </w:rPr>
          <w:t>6</w:t>
        </w:r>
        <w:r>
          <w:rPr>
            <w:noProof/>
            <w:webHidden/>
          </w:rPr>
          <w:fldChar w:fldCharType="end"/>
        </w:r>
      </w:hyperlink>
    </w:p>
    <w:p w:rsidR="00A053A6" w:rsidRDefault="0096177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A053A6">
          <w:rPr>
            <w:noProof/>
            <w:webHidden/>
          </w:rPr>
          <w:t>10</w:t>
        </w:r>
        <w:r>
          <w:rPr>
            <w:noProof/>
            <w:webHidden/>
          </w:rPr>
          <w:fldChar w:fldCharType="end"/>
        </w:r>
      </w:hyperlink>
    </w:p>
    <w:p w:rsidR="00A053A6" w:rsidRDefault="0096177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A053A6">
          <w:rPr>
            <w:noProof/>
            <w:webHidden/>
          </w:rPr>
          <w:t>14</w:t>
        </w:r>
        <w:r>
          <w:rPr>
            <w:noProof/>
            <w:webHidden/>
          </w:rPr>
          <w:fldChar w:fldCharType="end"/>
        </w:r>
      </w:hyperlink>
    </w:p>
    <w:p w:rsidR="00A053A6" w:rsidRDefault="0096177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A053A6">
          <w:rPr>
            <w:noProof/>
            <w:webHidden/>
          </w:rPr>
          <w:t>18</w:t>
        </w:r>
        <w:r>
          <w:rPr>
            <w:noProof/>
            <w:webHidden/>
          </w:rPr>
          <w:fldChar w:fldCharType="end"/>
        </w:r>
      </w:hyperlink>
    </w:p>
    <w:p w:rsidR="00A053A6" w:rsidRDefault="0096177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A053A6">
          <w:rPr>
            <w:noProof/>
            <w:webHidden/>
          </w:rPr>
          <w:t>21</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A053A6">
          <w:rPr>
            <w:noProof/>
            <w:webHidden/>
          </w:rPr>
          <w:t>22</w:t>
        </w:r>
        <w:r>
          <w:rPr>
            <w:noProof/>
            <w:webHidden/>
          </w:rPr>
          <w:fldChar w:fldCharType="end"/>
        </w:r>
      </w:hyperlink>
    </w:p>
    <w:p w:rsidR="00A053A6" w:rsidRDefault="0096177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A053A6">
          <w:rPr>
            <w:noProof/>
            <w:webHidden/>
          </w:rPr>
          <w:t>24</w:t>
        </w:r>
        <w:r>
          <w:rPr>
            <w:noProof/>
            <w:webHidden/>
          </w:rPr>
          <w:fldChar w:fldCharType="end"/>
        </w:r>
      </w:hyperlink>
    </w:p>
    <w:p w:rsidR="00A053A6" w:rsidRDefault="0096177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A053A6">
          <w:rPr>
            <w:noProof/>
            <w:webHidden/>
          </w:rPr>
          <w:t>26</w:t>
        </w:r>
        <w:r>
          <w:rPr>
            <w:noProof/>
            <w:webHidden/>
          </w:rPr>
          <w:fldChar w:fldCharType="end"/>
        </w:r>
      </w:hyperlink>
    </w:p>
    <w:p w:rsidR="00A053A6" w:rsidRDefault="0096177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A053A6">
          <w:rPr>
            <w:noProof/>
            <w:webHidden/>
          </w:rPr>
          <w:t>27</w:t>
        </w:r>
        <w:r>
          <w:rPr>
            <w:noProof/>
            <w:webHidden/>
          </w:rPr>
          <w:fldChar w:fldCharType="end"/>
        </w:r>
      </w:hyperlink>
    </w:p>
    <w:p w:rsidR="00A053A6" w:rsidRDefault="0096177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A053A6">
          <w:rPr>
            <w:noProof/>
            <w:webHidden/>
          </w:rPr>
          <w:t>31</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A053A6">
          <w:rPr>
            <w:noProof/>
            <w:webHidden/>
          </w:rPr>
          <w:t>34</w:t>
        </w:r>
        <w:r>
          <w:rPr>
            <w:noProof/>
            <w:webHidden/>
          </w:rPr>
          <w:fldChar w:fldCharType="end"/>
        </w:r>
      </w:hyperlink>
    </w:p>
    <w:p w:rsidR="00A053A6" w:rsidRDefault="00961774">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A053A6">
          <w:rPr>
            <w:noProof/>
            <w:webHidden/>
          </w:rPr>
          <w:t>38</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A053A6">
          <w:rPr>
            <w:noProof/>
            <w:webHidden/>
          </w:rPr>
          <w:t>41</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A053A6">
          <w:rPr>
            <w:noProof/>
            <w:webHidden/>
          </w:rPr>
          <w:t>51</w:t>
        </w:r>
        <w:r>
          <w:rPr>
            <w:noProof/>
            <w:webHidden/>
          </w:rPr>
          <w:fldChar w:fldCharType="end"/>
        </w:r>
      </w:hyperlink>
    </w:p>
    <w:p w:rsidR="00A053A6" w:rsidRDefault="00961774">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A053A6">
          <w:rPr>
            <w:noProof/>
            <w:webHidden/>
          </w:rPr>
          <w:t>53</w:t>
        </w:r>
        <w:r>
          <w:rPr>
            <w:noProof/>
            <w:webHidden/>
          </w:rPr>
          <w:fldChar w:fldCharType="end"/>
        </w:r>
      </w:hyperlink>
    </w:p>
    <w:p w:rsidR="00A053A6" w:rsidRDefault="00961774">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A053A6">
          <w:rPr>
            <w:noProof/>
            <w:webHidden/>
          </w:rPr>
          <w:t>54</w:t>
        </w:r>
        <w:r>
          <w:rPr>
            <w:noProof/>
            <w:webHidden/>
          </w:rPr>
          <w:fldChar w:fldCharType="end"/>
        </w:r>
      </w:hyperlink>
    </w:p>
    <w:p w:rsidR="00A053A6" w:rsidRDefault="00961774">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системуобеспеченияпроведения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961774">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961774">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A053A6">
          <w:rPr>
            <w:noProof/>
            <w:webHidden/>
          </w:rPr>
          <w:t>105</w:t>
        </w:r>
        <w:r>
          <w:rPr>
            <w:noProof/>
            <w:webHidden/>
          </w:rPr>
          <w:fldChar w:fldCharType="end"/>
        </w:r>
      </w:hyperlink>
    </w:p>
    <w:p w:rsidR="00A053A6" w:rsidRDefault="00961774">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A053A6">
          <w:rPr>
            <w:noProof/>
            <w:webHidden/>
          </w:rPr>
          <w:t>122</w:t>
        </w:r>
        <w:r>
          <w:rPr>
            <w:noProof/>
            <w:webHidden/>
          </w:rPr>
          <w:fldChar w:fldCharType="end"/>
        </w:r>
      </w:hyperlink>
    </w:p>
    <w:p w:rsidR="00A053A6" w:rsidRDefault="00961774">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A053A6">
          <w:rPr>
            <w:noProof/>
            <w:webHidden/>
          </w:rPr>
          <w:t>127</w:t>
        </w:r>
        <w:r>
          <w:rPr>
            <w:noProof/>
            <w:webHidden/>
          </w:rPr>
          <w:fldChar w:fldCharType="end"/>
        </w:r>
      </w:hyperlink>
    </w:p>
    <w:p w:rsidR="00FE4A4B" w:rsidRPr="00F97A45" w:rsidRDefault="00961774"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2"/>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3"/>
      </w:r>
      <w:r w:rsidRPr="00F97A45">
        <w:rPr>
          <w:bCs/>
          <w:sz w:val="26"/>
          <w:szCs w:val="26"/>
        </w:rPr>
        <w:t>,</w:t>
      </w:r>
      <w:r w:rsidRPr="00F97A45">
        <w:rPr>
          <w:rStyle w:val="afd"/>
          <w:bCs/>
          <w:sz w:val="26"/>
          <w:szCs w:val="26"/>
        </w:rPr>
        <w:footnoteReference w:id="4"/>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w:t>
      </w:r>
      <w:r w:rsidRPr="00F97A45">
        <w:rPr>
          <w:bCs/>
          <w:sz w:val="26"/>
          <w:szCs w:val="26"/>
        </w:rPr>
        <w:lastRenderedPageBreak/>
        <w:t>образования,изучавших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рганизатор проверяет комплектность оставленных</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5"/>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lastRenderedPageBreak/>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w:t>
      </w:r>
      <w:r w:rsidRPr="00F97A45">
        <w:rPr>
          <w:sz w:val="26"/>
          <w:szCs w:val="26"/>
        </w:rPr>
        <w:lastRenderedPageBreak/>
        <w:t>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ыбору) (в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,либо ранее проверявшими экзаменационную работу обучающегося, подавшего апелляцию.</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7"/>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8"/>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961774">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9"/>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961774" w:rsidP="00DE5526">
      <w:pPr>
        <w:ind w:firstLine="709"/>
        <w:jc w:val="both"/>
        <w:rPr>
          <w:i/>
          <w:sz w:val="26"/>
          <w:szCs w:val="26"/>
        </w:rPr>
      </w:pPr>
      <w:r w:rsidRPr="00961774">
        <w:rPr>
          <w:noProof/>
          <w:sz w:val="26"/>
          <w:szCs w:val="26"/>
        </w:rPr>
        <w:pict>
          <v:rect id="Прямоугольник 16" o:spid="_x0000_s1027" style="position:absolute;left:0;text-align:left;margin-left:9.2pt;margin-top:139.15pt;width:196.5pt;height:6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w:r>
      <w:r w:rsidRPr="00961774">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3 часа 55 минут (235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2 часа (120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1"/>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8509CC" w:rsidP="009F4D4F">
      <w:pPr>
        <w:ind w:firstLine="709"/>
        <w:jc w:val="both"/>
        <w:rPr>
          <w:sz w:val="26"/>
          <w:szCs w:val="26"/>
        </w:rPr>
      </w:pP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0D63A4" w:rsidP="000D63A4">
      <w:pPr>
        <w:jc w:val="both"/>
        <w:rPr>
          <w:i/>
          <w:sz w:val="26"/>
          <w:szCs w:val="26"/>
        </w:rPr>
      </w:pPr>
      <w:r w:rsidRPr="00F97A45">
        <w:rPr>
          <w:i/>
          <w:sz w:val="26"/>
          <w:szCs w:val="26"/>
        </w:rPr>
        <w:tab/>
      </w:r>
      <w:r w:rsidR="00FE4A4B"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 xml:space="preserve">рехзаданий: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t>использованием специального программного обеспечения.Задания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20.1 и 20.2; экзаменуемый должен выбрать один</w:t>
            </w:r>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Буквы кириллицы, знак 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Для каждого 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ParticipantCode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частниках, является основным (приоритетным) местом 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dat_Subjects</w:t>
            </w:r>
            <w:r w:rsidRPr="00F97A45">
              <w:rPr>
                <w:sz w:val="26"/>
                <w:szCs w:val="26"/>
              </w:rPr>
              <w:t>таблицы</w:t>
            </w:r>
            <w:r w:rsidRPr="00F97A45">
              <w:rPr>
                <w:sz w:val="26"/>
                <w:szCs w:val="26"/>
                <w:lang w:val="en-US"/>
              </w:rPr>
              <w:t>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5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DeclinedByCommittee</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CreateTime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60 - Блокирование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Минимальный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Уникальныйидентификатор</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назначен 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являетсяссылкой</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StationWorkerOnStationUID</w:t>
            </w:r>
            <w:r w:rsidRPr="00F97A45">
              <w:rPr>
                <w:sz w:val="26"/>
                <w:szCs w:val="26"/>
              </w:rPr>
              <w:t>таблицы</w:t>
            </w:r>
            <w:r w:rsidRPr="00F97A45">
              <w:rPr>
                <w:sz w:val="26"/>
                <w:szCs w:val="26"/>
                <w:lang w:val="en-US"/>
              </w:rPr>
              <w:t>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3"/>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961774" w:rsidP="00445B2D">
      <w:pPr>
        <w:ind w:firstLine="709"/>
        <w:jc w:val="both"/>
        <w:rPr>
          <w:i/>
          <w:sz w:val="26"/>
          <w:szCs w:val="26"/>
        </w:rPr>
      </w:pPr>
      <w:r w:rsidRPr="00961774">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961774" w:rsidP="00445B2D">
      <w:pPr>
        <w:ind w:firstLine="709"/>
        <w:jc w:val="both"/>
        <w:rPr>
          <w:b/>
          <w:i/>
          <w:noProof/>
          <w:sz w:val="26"/>
          <w:szCs w:val="26"/>
        </w:rPr>
      </w:pPr>
      <w:r w:rsidRPr="00961774">
        <w:rPr>
          <w:noProof/>
          <w:sz w:val="26"/>
          <w:szCs w:val="26"/>
        </w:rPr>
        <w:pict>
          <v:rect id="Прямоугольник 13" o:spid="_x0000_s1030" style="position:absolute;left:0;text-align:left;margin-left:28.45pt;margin-top:3pt;width:180pt;height:54.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 xml:space="preserve">иустной части </w:t>
      </w:r>
      <w:r w:rsidR="00445B2D" w:rsidRPr="00F97A45">
        <w:rPr>
          <w:b/>
          <w:sz w:val="26"/>
          <w:szCs w:val="26"/>
        </w:rPr>
        <w:t xml:space="preserve">экзаменазапрещается: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4"/>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4"/>
      <w:bookmarkEnd w:id="295"/>
    </w:p>
    <w:p w:rsidR="0043404E" w:rsidRPr="00F97A45" w:rsidRDefault="00961774" w:rsidP="00A053A6">
      <w:pPr>
        <w:rPr>
          <w:b/>
          <w:bCs/>
          <w:noProof/>
          <w:kern w:val="32"/>
          <w:sz w:val="26"/>
          <w:szCs w:val="26"/>
        </w:rPr>
      </w:pPr>
      <w:bookmarkStart w:id="296" w:name="_Toc438199196"/>
      <w:r w:rsidRPr="00961774">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982" w:rsidRDefault="00DF5982" w:rsidP="000F30D0">
      <w:r>
        <w:separator/>
      </w:r>
    </w:p>
  </w:endnote>
  <w:endnote w:type="continuationSeparator" w:id="1">
    <w:p w:rsidR="00DF5982" w:rsidRDefault="00DF5982"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961774" w:rsidP="00B82E4D">
    <w:pPr>
      <w:pStyle w:val="af4"/>
      <w:framePr w:wrap="around" w:vAnchor="text" w:hAnchor="margin" w:xAlign="right" w:y="1"/>
      <w:rPr>
        <w:rStyle w:val="aff7"/>
      </w:rPr>
    </w:pPr>
    <w:r>
      <w:rPr>
        <w:rStyle w:val="aff7"/>
      </w:rPr>
      <w:fldChar w:fldCharType="begin"/>
    </w:r>
    <w:r w:rsidR="005C7580">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961774">
    <w:pPr>
      <w:pStyle w:val="af4"/>
      <w:jc w:val="right"/>
    </w:pPr>
    <w:r>
      <w:fldChar w:fldCharType="begin"/>
    </w:r>
    <w:r w:rsidR="005C7580">
      <w:instrText xml:space="preserve"> PAGE   \* MERGEFORMAT </w:instrText>
    </w:r>
    <w:r>
      <w:fldChar w:fldCharType="separate"/>
    </w:r>
    <w:r w:rsidR="00402C07">
      <w:rPr>
        <w:noProof/>
      </w:rPr>
      <w:t>35</w:t>
    </w:r>
    <w:r>
      <w:rPr>
        <w:noProof/>
      </w:rPr>
      <w:fldChar w:fldCharType="end"/>
    </w:r>
  </w:p>
  <w:p w:rsidR="005C7580" w:rsidRDefault="005C758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982" w:rsidRDefault="00DF5982" w:rsidP="000F30D0">
      <w:r>
        <w:separator/>
      </w:r>
    </w:p>
  </w:footnote>
  <w:footnote w:type="continuationSeparator" w:id="1">
    <w:p w:rsidR="00DF5982" w:rsidRDefault="00DF5982" w:rsidP="000F30D0">
      <w:r>
        <w:continuationSeparator/>
      </w:r>
    </w:p>
  </w:footnote>
  <w:footnote w:id="2">
    <w:p w:rsidR="005C7580" w:rsidRDefault="005C7580" w:rsidP="00FB6FBA">
      <w:pPr>
        <w:pStyle w:val="af0"/>
        <w:jc w:val="both"/>
      </w:pPr>
      <w:r>
        <w:rPr>
          <w:rStyle w:val="afd"/>
        </w:rPr>
        <w:footnoteRef/>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изРИС своего субъекта</w:t>
      </w:r>
    </w:p>
  </w:footnote>
  <w:footnote w:id="3">
    <w:p w:rsidR="005C7580" w:rsidRDefault="005C7580"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0F30D0">
      <w:pPr>
        <w:pStyle w:val="af0"/>
      </w:pPr>
      <w:r>
        <w:rPr>
          <w:rStyle w:val="afd"/>
        </w:rPr>
        <w:footnoteRef/>
      </w:r>
      <w:r>
        <w:t>см. Требования к ППЭ</w:t>
      </w:r>
    </w:p>
  </w:footnote>
  <w:footnote w:id="8">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9">
    <w:p w:rsidR="005C7580" w:rsidRDefault="005C7580" w:rsidP="00201213">
      <w:pPr>
        <w:pStyle w:val="af0"/>
        <w:jc w:val="both"/>
      </w:pPr>
      <w:r w:rsidRPr="001D3D35">
        <w:rPr>
          <w:rStyle w:val="afd"/>
        </w:rPr>
        <w:footnoteRef/>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10">
    <w:p w:rsidR="005C7580" w:rsidRPr="006348CF" w:rsidRDefault="005C7580" w:rsidP="0094344E">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Pr="006348CF" w:rsidRDefault="005C7580" w:rsidP="009F4D4F">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2">
    <w:p w:rsidR="005C7580" w:rsidRDefault="005C7580"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5C7580">
    <w:pPr>
      <w:pStyle w:val="af2"/>
      <w:jc w:val="right"/>
    </w:pPr>
  </w:p>
  <w:p w:rsidR="005C7580" w:rsidRDefault="005C758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2C07"/>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1774"/>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5982"/>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2E61-ED2E-4761-8115-AF80A92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26515</Words>
  <Characters>151142</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177303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User-Kanz</cp:lastModifiedBy>
  <cp:revision>2</cp:revision>
  <cp:lastPrinted>2015-12-25T08:07:00Z</cp:lastPrinted>
  <dcterms:created xsi:type="dcterms:W3CDTF">2016-01-18T05:48:00Z</dcterms:created>
  <dcterms:modified xsi:type="dcterms:W3CDTF">2016-01-18T05:48:00Z</dcterms:modified>
</cp:coreProperties>
</file>